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8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20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46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х-2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2E36C1" w:rsidRDefault="008E4B91" w:rsidP="002E36C1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2E36C1" w:rsidRPr="002E36C1">
              <w:rPr>
                <w:rFonts w:ascii="Times New Roman" w:hAnsi="Times New Roman" w:cs="Times New Roman"/>
              </w:rPr>
              <w:t>Магазин делает пенсионерам скидку. Десяток яиц стоит в магазине 40 рублей, а пенсионер</w:t>
            </w:r>
          </w:p>
          <w:p w:rsidR="008E4B91" w:rsidRDefault="002E36C1" w:rsidP="002E36C1">
            <w:pPr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 заплатил за них 35 рублей 60 копеек. Сколько процентов составила скидка для пенсионера?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E36C1" w:rsidRDefault="00110BD6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E36C1" w:rsidRPr="002E36C1">
              <w:rPr>
                <w:rFonts w:ascii="Times New Roman" w:hAnsi="Times New Roman" w:cs="Times New Roman"/>
              </w:rPr>
              <w:t xml:space="preserve">   Сток реки — это объём воды, который река выносит через своё устье в мировой океан за секунду. 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В таблице представлены данные о</w:t>
            </w:r>
            <w:r w:rsidRPr="002E36C1">
              <w:rPr>
                <w:rFonts w:ascii="Times New Roman" w:hAnsi="Times New Roman" w:cs="Times New Roman"/>
              </w:rPr>
              <w:t xml:space="preserve"> 5 реках мира, крупнейших по стоку.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33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3"/>
              <w:gridCol w:w="1204"/>
            </w:tblGrid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Река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Сток (м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/с)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Амазонка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219 000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Брахмапутра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Енисей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18 600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Конго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41 800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Ла-Плата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25 700</w:t>
                  </w:r>
                </w:p>
              </w:tc>
            </w:tr>
          </w:tbl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Какой вывод, исходя из данных в таблице, можно сделать про полноводность Амазонки? 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По каким еще показателям можно сравнивать реки? Назовите лидеров в каждом из этих показателей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(достаточно двух).</w:t>
            </w:r>
          </w:p>
          <w:p w:rsidR="00D53CAD" w:rsidRPr="002E36C1" w:rsidRDefault="00D53CAD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20266" w:rsidRDefault="008E4B91" w:rsidP="00C20266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20266" w:rsidRPr="00C20266">
              <w:rPr>
                <w:rFonts w:ascii="Times New Roman" w:hAnsi="Times New Roman" w:cs="Times New Roman"/>
              </w:rPr>
              <w:t xml:space="preserve">Для группы иностранных гостей требуется купить 10 путеводителей. Нужные путеводители 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C20266">
              <w:rPr>
                <w:rFonts w:ascii="Times New Roman" w:hAnsi="Times New Roman" w:cs="Times New Roman"/>
              </w:rPr>
              <w:t>нашлись в трёх интернет-магазинах. Условия покупки и доставки даны в таблице.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780"/>
              <w:gridCol w:w="2288"/>
              <w:gridCol w:w="4122"/>
            </w:tblGrid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Интернет-магазин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Цена одного путеводителя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Стоимость доставки (руб.)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Дополнительные условия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Нет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3000 руб.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4000 руб.</w:t>
                  </w:r>
                </w:p>
              </w:tc>
            </w:tr>
          </w:tbl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Определите, в каком из магазинов общая сумма покупки с учётом доставки будет наименьшей. В ответ запишите наименьшую сумму в рублях.</w:t>
            </w:r>
          </w:p>
          <w:p w:rsidR="00C8237A" w:rsidRDefault="00C8237A" w:rsidP="00C20266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AB54AD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Упростите выражение</w:t>
            </w:r>
            <w:r w:rsidR="00AB54AD" w:rsidRPr="00AB54AD">
              <w:rPr>
                <w:rFonts w:ascii="Times New Roman" w:hAnsi="Times New Roman" w:cs="Times New Roman"/>
              </w:rPr>
              <w:t xml:space="preserve">  </w:t>
            </w:r>
            <w:r w:rsidR="008661D7" w:rsidRPr="008661D7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-ac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  <w:r w:rsidR="0021189D" w:rsidRPr="00AB54A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AB54AD" w:rsidRPr="00AB54AD"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c-a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a</m:t>
                  </m:r>
                </m:den>
              </m:f>
            </m:oMath>
            <w:r w:rsidR="00F0420D" w:rsidRPr="00AB54AD">
              <w:rPr>
                <w:rFonts w:ascii="Times New Roman" w:hAnsi="Times New Roman" w:cs="Times New Roman"/>
                <w:sz w:val="32"/>
              </w:rPr>
              <w:t> </w:t>
            </w:r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AB54AD">
              <w:rPr>
                <w:rFonts w:ascii="Times New Roman" w:hAnsi="Times New Roman" w:cs="Times New Roman"/>
              </w:rPr>
              <w:t>=5</w:t>
            </w:r>
            <w:r>
              <w:rPr>
                <w:rFonts w:ascii="Times New Roman" w:hAnsi="Times New Roman" w:cs="Times New Roman"/>
              </w:rPr>
              <w:t>, </w:t>
            </w:r>
            <w:r w:rsidR="00AB54AD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="00AB54AD">
              <w:rPr>
                <w:rFonts w:ascii="Times New Roman" w:hAnsi="Times New Roman" w:cs="Times New Roman"/>
              </w:rPr>
              <w:t>=</w:t>
            </w:r>
            <w:r w:rsidR="00AB54AD" w:rsidRPr="00AB54AD">
              <w:rPr>
                <w:rFonts w:ascii="Times New Roman" w:hAnsi="Times New Roman" w:cs="Times New Roman"/>
              </w:rPr>
              <w:t>2</w:t>
            </w:r>
            <w:r w:rsidR="00C43943">
              <w:rPr>
                <w:rFonts w:ascii="Times New Roman" w:hAnsi="Times New Roman" w:cs="Times New Roman"/>
              </w:rPr>
              <w:t>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</w:t>
            </w:r>
          </w:p>
          <w:p w:rsidR="009B37AF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AB54AD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 w:rsidRPr="00AB54AD">
              <w:rPr>
                <w:rFonts w:ascii="Times New Roman" w:hAnsi="Times New Roman" w:cs="Times New Roman"/>
              </w:rPr>
              <w:t xml:space="preserve">              </w:t>
            </w:r>
            <w:r w:rsidR="00AB54AD" w:rsidRPr="00AB54AD">
              <w:rPr>
                <w:rFonts w:ascii="Times New Roman" w:hAnsi="Times New Roman" w:cs="Times New Roman"/>
              </w:rPr>
              <w:t>Бак автомобиля вмещает 80 л бензина. Перед поездкой бак был заполнен бензином наполовину.</w:t>
            </w:r>
          </w:p>
          <w:p w:rsidR="00AB54AD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AB54AD">
              <w:rPr>
                <w:rFonts w:ascii="Times New Roman" w:hAnsi="Times New Roman" w:cs="Times New Roman"/>
              </w:rPr>
              <w:t xml:space="preserve">              За время поездки было израсходовано 35% бензина. Сколько литров бензина нужно долить, чтобы</w:t>
            </w:r>
          </w:p>
          <w:p w:rsidR="004111F9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</w:t>
            </w:r>
            <w:r w:rsidRPr="00AB54AD">
              <w:rPr>
                <w:rFonts w:ascii="Times New Roman" w:hAnsi="Times New Roman" w:cs="Times New Roman"/>
              </w:rPr>
              <w:t xml:space="preserve"> бак стал полным?</w:t>
            </w:r>
          </w:p>
          <w:tbl>
            <w:tblPr>
              <w:tblStyle w:val="TableNormal"/>
              <w:tblpPr w:leftFromText="180" w:rightFromText="180" w:vertAnchor="text" w:horzAnchor="margin" w:tblpXSpec="right" w:tblpY="69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C2026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</w:t>
            </w:r>
            <w:r w:rsidR="00C20266" w:rsidRPr="00C20266">
              <w:rPr>
                <w:rFonts w:ascii="Times New Roman" w:hAnsi="Times New Roman" w:cs="Times New Roman"/>
              </w:rPr>
              <w:t>В треугольнике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АВС</w:t>
            </w:r>
            <w:r w:rsidR="00C20266" w:rsidRPr="00C20266">
              <w:rPr>
                <w:rFonts w:ascii="Times New Roman" w:hAnsi="Times New Roman" w:cs="Times New Roman"/>
              </w:rPr>
              <w:t> углы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</w:t>
            </w:r>
            <w:r w:rsidR="00C20266" w:rsidRPr="00C20266">
              <w:rPr>
                <w:rFonts w:ascii="Times New Roman" w:hAnsi="Times New Roman" w:cs="Times New Roman"/>
              </w:rPr>
              <w:t> и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С</w:t>
            </w:r>
            <w:r w:rsidR="00C20266" w:rsidRPr="00C20266">
              <w:rPr>
                <w:rFonts w:ascii="Times New Roman" w:hAnsi="Times New Roman" w:cs="Times New Roman"/>
              </w:rPr>
              <w:t> равны 40° и 60° соответственно.</w:t>
            </w: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 xml:space="preserve"> Найдите угол между высотой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ВН</w:t>
            </w:r>
            <w:r w:rsidRPr="00C20266">
              <w:rPr>
                <w:rFonts w:ascii="Times New Roman" w:hAnsi="Times New Roman" w:cs="Times New Roman"/>
              </w:rPr>
              <w:t> и биссектрисой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BD</w:t>
            </w:r>
            <w:r w:rsidRPr="00C20266">
              <w:rPr>
                <w:rFonts w:ascii="Times New Roman" w:hAnsi="Times New Roman" w:cs="Times New Roman"/>
              </w:rPr>
              <w:t>.</w:t>
            </w:r>
          </w:p>
          <w:p w:rsidR="00A71343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43943"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A7392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2B6268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AB54A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B54AD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2E36C1" w:rsidRP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Имея такой сток, Амазонка является самой полноводной рекой на планете Земля. Реки можно сравнивать по протяженности (река Нил самая длинная), по площади водосборного бассейна (вновь Амазонка), по глубине (река Конго).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21189D" w:rsidP="002E36C1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нужны для сравнения рек,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Pr="00072CA7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20266">
        <w:trPr>
          <w:trHeight w:val="7376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1C364" wp14:editId="02919AF7">
                  <wp:extent cx="5389502" cy="488632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biLevel thresh="75000"/>
                          </a:blip>
                          <a:srcRect l="28521" t="20051" r="13148" b="15228"/>
                          <a:stretch/>
                        </pic:blipFill>
                        <pic:spPr bwMode="auto">
                          <a:xfrm>
                            <a:off x="0" y="0"/>
                            <a:ext cx="5426515" cy="4919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AB54A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2E36C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D0416"/>
    <w:rsid w:val="00780DAC"/>
    <w:rsid w:val="008661D7"/>
    <w:rsid w:val="00896F16"/>
    <w:rsid w:val="008E4B91"/>
    <w:rsid w:val="009B37AF"/>
    <w:rsid w:val="009D5C1B"/>
    <w:rsid w:val="00A71343"/>
    <w:rsid w:val="00A73925"/>
    <w:rsid w:val="00A73A14"/>
    <w:rsid w:val="00AB54AD"/>
    <w:rsid w:val="00AE1D6D"/>
    <w:rsid w:val="00B904D7"/>
    <w:rsid w:val="00C20266"/>
    <w:rsid w:val="00C43943"/>
    <w:rsid w:val="00C76877"/>
    <w:rsid w:val="00C8237A"/>
    <w:rsid w:val="00CF268C"/>
    <w:rsid w:val="00D15E8E"/>
    <w:rsid w:val="00D53CAD"/>
    <w:rsid w:val="00E7777A"/>
    <w:rsid w:val="00EC30DB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E031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F791-F82E-4A50-A04C-6BA30F99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2021-03-25T10:25:00Z</dcterms:created>
  <dcterms:modified xsi:type="dcterms:W3CDTF">2021-03-25T10:36:00Z</dcterms:modified>
</cp:coreProperties>
</file>