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>
        <w:rPr>
          <w:rFonts w:ascii="Times New Roman" w:hAnsi="Times New Roman" w:cs="Times New Roman"/>
          <w:b/>
          <w:sz w:val="28"/>
          <w:szCs w:val="28"/>
        </w:rPr>
        <w:t>7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выполнение работы по истории даётся 45 минут. Работа включает в себя 8 заданий, посвященных истории Средних веков.</w:t>
      </w: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1 работы посвящена истории Средних веков, в части 2 предложены задания по истории Вашего родного края.</w:t>
      </w: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 и оцениваться не будут.</w:t>
      </w: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502726" w:rsidTr="00502726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502726" w:rsidTr="00502726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502726" w:rsidTr="00502726">
        <w:tc>
          <w:tcPr>
            <w:tcW w:w="2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9911"/>
      </w:tblGrid>
      <w:tr w:rsidR="00502726" w:rsidTr="00502726">
        <w:tc>
          <w:tcPr>
            <w:tcW w:w="9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 этой части работы даны задания по истории Средних веков.</w:t>
            </w:r>
          </w:p>
        </w:tc>
      </w:tr>
    </w:tbl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9634"/>
      </w:tblGrid>
      <w:tr w:rsidR="00502726" w:rsidTr="00502726"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(процессов) и выполните задания, относящиеся к этому перечню.</w:t>
            </w:r>
          </w:p>
        </w:tc>
      </w:tr>
    </w:tbl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Перечень событий (процессов)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Ind w:w="0" w:type="dxa"/>
        <w:tblLook w:val="04A0" w:firstRow="1" w:lastRow="0" w:firstColumn="1" w:lastColumn="0" w:noHBand="0" w:noVBand="1"/>
      </w:tblPr>
      <w:tblGrid>
        <w:gridCol w:w="4672"/>
        <w:gridCol w:w="5388"/>
      </w:tblGrid>
      <w:tr w:rsidR="00502726" w:rsidTr="00502726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А) война Алой и Белой розы</w:t>
            </w:r>
          </w:p>
        </w:tc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борьба католической церкви с еретиками в Европе</w:t>
            </w:r>
          </w:p>
        </w:tc>
      </w:tr>
      <w:tr w:rsidR="00502726" w:rsidTr="00502726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деятельность английского парламента в XIII – XIV вв.</w:t>
            </w:r>
          </w:p>
        </w:tc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усиление королевской власти во Франции в XIII–XV вв.</w:t>
            </w:r>
          </w:p>
        </w:tc>
      </w:tr>
    </w:tbl>
    <w:p w:rsidR="00502726" w:rsidRDefault="00502726" w:rsidP="005027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Каждая из иллюстраций, приведённых ниже, относится к одному из указанных в перечне событий (процессов). Установите соответствие между событиями (процессами) и иллюстрациями: к каждому событию (процессу) подберите по одной иллюстрации.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257810</wp:posOffset>
            </wp:positionV>
            <wp:extent cx="2857500" cy="1933575"/>
            <wp:effectExtent l="0" t="0" r="0" b="9525"/>
            <wp:wrapSquare wrapText="bothSides"/>
            <wp:docPr id="4" name="Рисунок 4" descr="https://www.britainexpress.com/images/articles/History-of-Britain/225-Cromwell-Rump-Parliament-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www.britainexpress.com/images/articles/History-of-Britain/225-Cromwell-Rump-Parliament-s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33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3308985</wp:posOffset>
            </wp:positionH>
            <wp:positionV relativeFrom="paragraph">
              <wp:posOffset>262255</wp:posOffset>
            </wp:positionV>
            <wp:extent cx="3073400" cy="1847850"/>
            <wp:effectExtent l="0" t="0" r="0" b="0"/>
            <wp:wrapSquare wrapText="bothSides"/>
            <wp:docPr id="3" name="Рисунок 3" descr="http://900igr.net/up/datai/186378/0008-009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900igr.net/up/datai/186378/0008-009-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184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1)                                                                        2)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3509010</wp:posOffset>
            </wp:positionH>
            <wp:positionV relativeFrom="paragraph">
              <wp:posOffset>2092960</wp:posOffset>
            </wp:positionV>
            <wp:extent cx="2644775" cy="2269490"/>
            <wp:effectExtent l="0" t="0" r="3175" b="0"/>
            <wp:wrapSquare wrapText="bothSides"/>
            <wp:docPr id="2" name="Рисунок 2" descr="https://ds05.infourok.ru/uploads/ex/0340/000dab57-def20cd0/hello_html_3d2ccab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s://ds05.infourok.ru/uploads/ex/0340/000dab57-def20cd0/hello_html_3d2ccab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88" r="2797" b="3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75" cy="2269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4)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54610</wp:posOffset>
            </wp:positionV>
            <wp:extent cx="2847975" cy="1924685"/>
            <wp:effectExtent l="0" t="0" r="9525" b="0"/>
            <wp:wrapSquare wrapText="bothSides"/>
            <wp:docPr id="1" name="Рисунок 1" descr="https://hist6-vpr.sdamgia.ru/get_file?id=40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s://hist6-vpr.sdamgia.ru/get_file?id=4023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" t="1720" r="51801" b="56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924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Ind w:w="0" w:type="dxa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502726" w:rsidTr="00502726">
        <w:trPr>
          <w:trHeight w:val="25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502726" w:rsidTr="00502726">
        <w:trPr>
          <w:trHeight w:val="25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502726" w:rsidTr="00502726">
        <w:tc>
          <w:tcPr>
            <w:tcW w:w="2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02726" w:rsidRP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16"/>
          <w:szCs w:val="28"/>
        </w:rPr>
      </w:pP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Перечень событий (процессов)</w:t>
      </w:r>
    </w:p>
    <w:p w:rsidR="00502726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Ind w:w="0" w:type="dxa"/>
        <w:tblLook w:val="04A0" w:firstRow="1" w:lastRow="0" w:firstColumn="1" w:lastColumn="0" w:noHBand="0" w:noVBand="1"/>
      </w:tblPr>
      <w:tblGrid>
        <w:gridCol w:w="4672"/>
        <w:gridCol w:w="5388"/>
      </w:tblGrid>
      <w:tr w:rsidR="00502726" w:rsidTr="00502726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А) война Алой и Белой розы</w:t>
            </w:r>
          </w:p>
        </w:tc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борьба католической церкви с еретиками в Европе</w:t>
            </w:r>
          </w:p>
        </w:tc>
      </w:tr>
      <w:tr w:rsidR="00502726" w:rsidTr="00502726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деятельность английского парламента в XIII – XIV вв.</w:t>
            </w:r>
          </w:p>
        </w:tc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2726" w:rsidRDefault="00502726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усиление королевской власти во Франции в XIII–XV вв.</w:t>
            </w: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Прочтите отрывок из исторического источника и определите, к какому из данных событий (процессов) он относится. В ответе напишите букву, которой обозначено это событие (процесс).</w:t>
      </w:r>
    </w:p>
    <w:p w:rsid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начале XIII века положение католической церкви стало критическим. Учения еретиков быстро распространялись по всей Европе, они создавали собственную церковную организацию. В такой ситуации папство прибегло к чрезвычайным мерам. Иннокентий III объявил Крестовый поход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По приказу папы по всей Европе создавались специальные комиссии, которые вели расследования по всем делам, связанным с ересью. Так возникла печально знаменитая инквизиция, ставшая самым грозным оружием против еретиков.</w:t>
      </w:r>
    </w:p>
    <w:p w:rsidR="00502726" w:rsidRPr="00502726" w:rsidRDefault="00502726" w:rsidP="0050272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28"/>
        </w:rPr>
      </w:pPr>
    </w:p>
    <w:tbl>
      <w:tblPr>
        <w:tblStyle w:val="a3"/>
        <w:tblpPr w:leftFromText="180" w:rightFromText="180" w:vertAnchor="text" w:horzAnchor="page" w:tblpX="2371" w:tblpY="-30"/>
        <w:tblW w:w="0" w:type="auto"/>
        <w:tblInd w:w="0" w:type="dxa"/>
        <w:tblLook w:val="04A0" w:firstRow="1" w:lastRow="0" w:firstColumn="1" w:lastColumn="0" w:noHBand="0" w:noVBand="1"/>
      </w:tblPr>
      <w:tblGrid>
        <w:gridCol w:w="600"/>
      </w:tblGrid>
      <w:tr w:rsidR="00502726" w:rsidTr="00502726">
        <w:trPr>
          <w:trHeight w:val="25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С каким из данных событий (процессов) связано словосочетание «палата общин»? Запишите букву, которой обозначено данное событие (процесс).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266" w:tblpY="-33"/>
        <w:tblW w:w="0" w:type="auto"/>
        <w:tblInd w:w="0" w:type="dxa"/>
        <w:tblLook w:val="04A0" w:firstRow="1" w:lastRow="0" w:firstColumn="1" w:lastColumn="0" w:noHBand="0" w:noVBand="1"/>
      </w:tblPr>
      <w:tblGrid>
        <w:gridCol w:w="600"/>
      </w:tblGrid>
      <w:tr w:rsidR="00502726" w:rsidTr="00502726">
        <w:trPr>
          <w:trHeight w:val="257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2726" w:rsidRDefault="00502726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Объясните смысл словосочетания «палата общин».</w:t>
      </w:r>
    </w:p>
    <w:p w:rsidR="00502726" w:rsidRP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16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______________________________________________________________________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D0FBF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502726" w:rsidRP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1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</w:t>
      </w:r>
      <w:r>
        <w:rPr>
          <w:rFonts w:ascii="Times New Roman" w:hAnsi="Times New Roman" w:cs="Times New Roman"/>
          <w:sz w:val="28"/>
          <w:szCs w:val="28"/>
        </w:rPr>
        <w:t xml:space="preserve">с эпохой крестовых походов.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02726" w:rsidRP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16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Ind w:w="0" w:type="dxa"/>
        <w:tblLook w:val="04A0" w:firstRow="1" w:lastRow="0" w:firstColumn="1" w:lastColumn="0" w:noHBand="0" w:noVBand="1"/>
      </w:tblPr>
      <w:tblGrid>
        <w:gridCol w:w="3746"/>
        <w:gridCol w:w="6601"/>
      </w:tblGrid>
      <w:tr w:rsidR="00502726" w:rsidTr="004370CA">
        <w:tc>
          <w:tcPr>
            <w:tcW w:w="3589" w:type="dxa"/>
          </w:tcPr>
          <w:p w:rsidR="00502726" w:rsidRDefault="00502726" w:rsidP="004370C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25" w:type="dxa"/>
          </w:tcPr>
          <w:p w:rsidR="00502726" w:rsidRDefault="00502726" w:rsidP="004370C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502726" w:rsidTr="004370CA">
        <w:tc>
          <w:tcPr>
            <w:tcW w:w="3589" w:type="dxa"/>
          </w:tcPr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</w:tcPr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02726" w:rsidTr="004370CA">
        <w:tc>
          <w:tcPr>
            <w:tcW w:w="3589" w:type="dxa"/>
          </w:tcPr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</w:tcPr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tbl>
      <w:tblPr>
        <w:tblStyle w:val="a3"/>
        <w:tblpPr w:leftFromText="180" w:rightFromText="180" w:vertAnchor="text" w:horzAnchor="margin" w:tblpXSpec="right" w:tblpY="-190"/>
        <w:tblW w:w="0" w:type="auto"/>
        <w:tblInd w:w="0" w:type="dxa"/>
        <w:tblLook w:val="04A0" w:firstRow="1" w:lastRow="0" w:firstColumn="1" w:lastColumn="0" w:noHBand="0" w:noVBand="1"/>
      </w:tblPr>
      <w:tblGrid>
        <w:gridCol w:w="2249"/>
      </w:tblGrid>
      <w:tr w:rsidR="00502726" w:rsidTr="00502726">
        <w:trPr>
          <w:trHeight w:val="259"/>
        </w:trPr>
        <w:tc>
          <w:tcPr>
            <w:tcW w:w="2249" w:type="dxa"/>
          </w:tcPr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3F7EB4C4" wp14:editId="7AE9958C">
            <wp:simplePos x="0" y="0"/>
            <wp:positionH relativeFrom="column">
              <wp:posOffset>78105</wp:posOffset>
            </wp:positionH>
            <wp:positionV relativeFrom="paragraph">
              <wp:posOffset>717550</wp:posOffset>
            </wp:positionV>
            <wp:extent cx="6353175" cy="4524375"/>
            <wp:effectExtent l="0" t="0" r="9525" b="9525"/>
            <wp:wrapTight wrapText="bothSides">
              <wp:wrapPolygon edited="0">
                <wp:start x="0" y="0"/>
                <wp:lineTo x="0" y="21555"/>
                <wp:lineTo x="21568" y="21555"/>
                <wp:lineTo x="21568" y="0"/>
                <wp:lineTo x="0" y="0"/>
              </wp:wrapPolygon>
            </wp:wrapTight>
            <wp:docPr id="14" name="Рисунок 14" descr="https://ds04.infourok.ru/uploads/ex/0e21/00160720-4cf0a452/hello_html_2b4e7d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4.infourok.ru/uploads/ex/0e21/00160720-4cf0a452/hello_html_2b4e7de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68" b="1592"/>
                    <a:stretch/>
                  </pic:blipFill>
                  <pic:spPr bwMode="auto">
                    <a:xfrm>
                      <a:off x="0" y="0"/>
                      <a:ext cx="635317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B2635C">
        <w:rPr>
          <w:rFonts w:ascii="Times New Roman" w:hAnsi="Times New Roman" w:cs="Times New Roman"/>
          <w:sz w:val="28"/>
          <w:szCs w:val="28"/>
        </w:rPr>
        <w:t xml:space="preserve">расположена территории </w:t>
      </w:r>
      <w:r>
        <w:rPr>
          <w:rFonts w:ascii="Times New Roman" w:hAnsi="Times New Roman" w:cs="Times New Roman"/>
          <w:sz w:val="28"/>
          <w:szCs w:val="28"/>
        </w:rPr>
        <w:t xml:space="preserve">китайского государства в </w:t>
      </w:r>
      <w:r>
        <w:rPr>
          <w:rFonts w:ascii="Times New Roman" w:hAnsi="Times New Roman" w:cs="Times New Roman"/>
          <w:sz w:val="28"/>
          <w:szCs w:val="28"/>
          <w:lang w:val="en-US"/>
        </w:rPr>
        <w:t>XI</w:t>
      </w:r>
      <w:r>
        <w:rPr>
          <w:rFonts w:ascii="Times New Roman" w:hAnsi="Times New Roman" w:cs="Times New Roman"/>
          <w:sz w:val="28"/>
          <w:szCs w:val="28"/>
        </w:rPr>
        <w:t xml:space="preserve"> – начале </w:t>
      </w:r>
      <w:r>
        <w:rPr>
          <w:rFonts w:ascii="Times New Roman" w:hAnsi="Times New Roman" w:cs="Times New Roman"/>
          <w:sz w:val="28"/>
          <w:szCs w:val="28"/>
          <w:lang w:val="en-US"/>
        </w:rPr>
        <w:t>XII</w:t>
      </w:r>
      <w:r>
        <w:rPr>
          <w:rFonts w:ascii="Times New Roman" w:hAnsi="Times New Roman" w:cs="Times New Roman"/>
          <w:sz w:val="28"/>
          <w:szCs w:val="28"/>
        </w:rPr>
        <w:t xml:space="preserve"> веков.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возникновением империи Карла Великого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02726" w:rsidRPr="00CA0FBC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возникновением империи Карла Великого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02726" w:rsidRPr="00CA0FBC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502726" w:rsidRPr="00316EE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190"/>
        <w:tblW w:w="0" w:type="auto"/>
        <w:tblInd w:w="0" w:type="dxa"/>
        <w:tblLook w:val="04A0" w:firstRow="1" w:lastRow="0" w:firstColumn="1" w:lastColumn="0" w:noHBand="0" w:noVBand="1"/>
      </w:tblPr>
      <w:tblGrid>
        <w:gridCol w:w="2249"/>
      </w:tblGrid>
      <w:tr w:rsidR="00502726" w:rsidTr="004370CA">
        <w:trPr>
          <w:trHeight w:val="259"/>
        </w:trPr>
        <w:tc>
          <w:tcPr>
            <w:tcW w:w="2249" w:type="dxa"/>
          </w:tcPr>
          <w:p w:rsidR="00502726" w:rsidRDefault="00502726" w:rsidP="004370C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>му создание империи Карла Великого</w:t>
      </w:r>
      <w:r w:rsidRPr="006E4F28">
        <w:rPr>
          <w:rFonts w:ascii="Times New Roman" w:hAnsi="Times New Roman" w:cs="Times New Roman"/>
          <w:sz w:val="28"/>
          <w:szCs w:val="28"/>
        </w:rPr>
        <w:t xml:space="preserve"> имел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последствия).</w:t>
      </w:r>
    </w:p>
    <w:p w:rsidR="00502726" w:rsidRPr="00CA0FBC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502726" w:rsidRPr="005F0332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502726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726" w:rsidRPr="00DA2063" w:rsidRDefault="00502726" w:rsidP="0050272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9911"/>
      </w:tblGrid>
      <w:tr w:rsidR="00502726" w:rsidRPr="00DA2063" w:rsidTr="004370CA">
        <w:trPr>
          <w:jc w:val="center"/>
        </w:trPr>
        <w:tc>
          <w:tcPr>
            <w:tcW w:w="9911" w:type="dxa"/>
          </w:tcPr>
          <w:p w:rsidR="00502726" w:rsidRPr="00DA2063" w:rsidRDefault="00502726" w:rsidP="004370C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Pr="00DA2063" w:rsidRDefault="00502726" w:rsidP="005027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02726" w:rsidRDefault="00502726" w:rsidP="00502726"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  <w:bookmarkStart w:id="0" w:name="_GoBack"/>
      <w:bookmarkEnd w:id="0"/>
    </w:p>
    <w:sectPr w:rsidR="00502726" w:rsidSect="00502726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1D7A"/>
    <w:rsid w:val="003A1D7A"/>
    <w:rsid w:val="00502726"/>
    <w:rsid w:val="007D0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8E5D92-1D91-4C2A-A36B-4E245144F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2726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27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376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1055</Words>
  <Characters>6014</Characters>
  <Application>Microsoft Office Word</Application>
  <DocSecurity>0</DocSecurity>
  <Lines>50</Lines>
  <Paragraphs>14</Paragraphs>
  <ScaleCrop>false</ScaleCrop>
  <Company>SPecialiST RePack</Company>
  <LinksUpToDate>false</LinksUpToDate>
  <CharactersWithSpaces>7055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3</cp:revision>
  <dcterms:created xsi:type="dcterms:W3CDTF">2021-07-17T12:06:00Z</dcterms:created>
  <dcterms:modified xsi:type="dcterms:W3CDTF">2021-07-17T12:13:00Z</dcterms:modified>
</cp:coreProperties>
</file>