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2C" w:rsidRDefault="00006B2C" w:rsidP="00006B2C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615BD4">
        <w:rPr>
          <w:rFonts w:ascii="Times New Roman" w:eastAsia="Times New Roman" w:hAnsi="Times New Roman" w:cs="Times New Roman"/>
          <w:sz w:val="25"/>
          <w:szCs w:val="25"/>
        </w:rPr>
        <w:t>9</w:t>
      </w:r>
    </w:p>
    <w:p w:rsidR="00006B2C" w:rsidRDefault="00006B2C" w:rsidP="00006B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Система оценивания проверочной работы</w:t>
      </w:r>
    </w:p>
    <w:p w:rsidR="00006B2C" w:rsidRP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421EA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2 оценивается 1 баллом</w:t>
      </w: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006B2C" w:rsidRDefault="00615BD4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1423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006B2C" w:rsidRDefault="00615BD4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F55" w:rsidRP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№3.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F7F55" w:rsidRPr="00066190" w:rsidTr="00CF7F55">
        <w:tc>
          <w:tcPr>
            <w:tcW w:w="8330" w:type="dxa"/>
          </w:tcPr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CF7F55" w:rsidRPr="00066190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 xml:space="preserve">Соответствие тем и слов: для темы А – </w:t>
            </w:r>
            <w:r w:rsidR="00C43D32">
              <w:rPr>
                <w:rFonts w:ascii="Times New Roman" w:hAnsi="Times New Roman"/>
                <w:sz w:val="24"/>
                <w:szCs w:val="24"/>
              </w:rPr>
              <w:t>шахматы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C43D32">
              <w:rPr>
                <w:rFonts w:ascii="Times New Roman" w:hAnsi="Times New Roman"/>
                <w:sz w:val="24"/>
                <w:szCs w:val="24"/>
              </w:rPr>
              <w:t>Нил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gramStart"/>
            <w:r w:rsidRPr="00066190">
              <w:rPr>
                <w:rFonts w:ascii="Times New Roman" w:hAnsi="Times New Roman"/>
                <w:sz w:val="24"/>
                <w:szCs w:val="24"/>
              </w:rPr>
              <w:t>–</w:t>
            </w:r>
            <w:r w:rsidR="00171D6E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="00171D6E">
              <w:rPr>
                <w:rFonts w:ascii="Times New Roman" w:hAnsi="Times New Roman"/>
                <w:sz w:val="24"/>
                <w:szCs w:val="24"/>
              </w:rPr>
              <w:t xml:space="preserve">иблиотека </w:t>
            </w:r>
            <w:r w:rsidR="006C3796">
              <w:rPr>
                <w:rFonts w:ascii="Times New Roman" w:hAnsi="Times New Roman"/>
                <w:sz w:val="24"/>
                <w:szCs w:val="24"/>
              </w:rPr>
              <w:t>Ашшур</w:t>
            </w:r>
            <w:r w:rsidR="00171D6E">
              <w:rPr>
                <w:rFonts w:ascii="Times New Roman" w:hAnsi="Times New Roman"/>
                <w:sz w:val="24"/>
                <w:szCs w:val="24"/>
              </w:rPr>
              <w:t>банапала</w:t>
            </w:r>
            <w:r w:rsidR="006C3796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171D6E">
              <w:rPr>
                <w:rFonts w:ascii="Times New Roman" w:hAnsi="Times New Roman"/>
                <w:sz w:val="24"/>
                <w:szCs w:val="24"/>
              </w:rPr>
              <w:t>пагода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F7F55" w:rsidRPr="006C3796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Style w:val="extendedtext-short"/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 xml:space="preserve">Объяснение смысла слов: </w:t>
            </w:r>
            <w:r w:rsidR="00C43D32">
              <w:rPr>
                <w:rFonts w:ascii="Times New Roman" w:hAnsi="Times New Roman"/>
                <w:sz w:val="24"/>
                <w:szCs w:val="24"/>
              </w:rPr>
              <w:t>шахматы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>–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3D32" w:rsidRPr="00C43D32">
              <w:rPr>
                <w:rFonts w:ascii="Times New Roman" w:hAnsi="Times New Roman"/>
                <w:sz w:val="24"/>
                <w:szCs w:val="24"/>
              </w:rPr>
              <w:t>настольная логическая игра со специальными фигурами, изобретённая в Индии</w:t>
            </w:r>
            <w:r w:rsidR="00066190" w:rsidRPr="00C43D32">
              <w:rPr>
                <w:rStyle w:val="extendedtext-short"/>
                <w:rFonts w:ascii="Times New Roman" w:hAnsi="Times New Roman"/>
                <w:sz w:val="24"/>
                <w:szCs w:val="24"/>
              </w:rPr>
              <w:t>;</w:t>
            </w:r>
          </w:p>
          <w:p w:rsidR="00066190" w:rsidRPr="006C3796" w:rsidRDefault="00C43D32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Нил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 xml:space="preserve"> — </w:t>
            </w:r>
            <w:r w:rsidR="00171D6E">
              <w:rPr>
                <w:rFonts w:ascii="Times New Roman" w:hAnsi="Times New Roman"/>
                <w:sz w:val="24"/>
                <w:szCs w:val="24"/>
              </w:rPr>
              <w:t xml:space="preserve">река 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>Древнего Египта;</w:t>
            </w:r>
          </w:p>
          <w:p w:rsidR="00171D6E" w:rsidRDefault="00171D6E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 Ашшурбанапала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> </w:t>
            </w:r>
            <w:r w:rsidR="006C3796" w:rsidRPr="00171D6E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171D6E">
              <w:rPr>
                <w:rFonts w:ascii="Times New Roman" w:hAnsi="Times New Roman"/>
                <w:sz w:val="24"/>
                <w:szCs w:val="24"/>
              </w:rPr>
              <w:t xml:space="preserve">библиотека, состоящая из книг, сделанных из глиняных табличек, собранная царём Ассирии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71D6E">
              <w:rPr>
                <w:rFonts w:ascii="Times New Roman" w:hAnsi="Times New Roman"/>
                <w:sz w:val="24"/>
                <w:szCs w:val="24"/>
              </w:rPr>
              <w:t>шшурбанапалом в Ниневии;</w:t>
            </w:r>
          </w:p>
          <w:p w:rsidR="00066190" w:rsidRPr="00171D6E" w:rsidRDefault="00171D6E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D6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пагода</w:t>
            </w:r>
            <w:r w:rsidR="006C3796" w:rsidRPr="00171D6E">
              <w:rPr>
                <w:rFonts w:ascii="Times New Roman" w:hAnsi="Times New Roman"/>
                <w:sz w:val="24"/>
                <w:szCs w:val="24"/>
              </w:rPr>
              <w:t xml:space="preserve"> — </w:t>
            </w:r>
            <w:r w:rsidRPr="00171D6E">
              <w:rPr>
                <w:rFonts w:ascii="Times New Roman" w:hAnsi="Times New Roman"/>
                <w:sz w:val="24"/>
                <w:szCs w:val="24"/>
              </w:rPr>
              <w:t>культовое сооружение в Китае.</w:t>
            </w:r>
          </w:p>
          <w:p w:rsidR="00066190" w:rsidRPr="00066190" w:rsidRDefault="00066190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>Содержание смысла слова может быть раскрыто в иных формулировках</w:t>
            </w: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 и раскрыт его смысл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слово; при раскрытии его смысла допущен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 искажающая(-</w:t>
            </w:r>
            <w:proofErr w:type="spell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слово, при раскрытии его смысла указаны не основные,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второстепенные (несущественные) признаки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только слово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F7F55">
        <w:tc>
          <w:tcPr>
            <w:tcW w:w="8330" w:type="dxa"/>
          </w:tcPr>
          <w:p w:rsidR="00066190" w:rsidRPr="00066190" w:rsidRDefault="00066190" w:rsidP="0006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6619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</w:t>
      </w:r>
      <w:r w:rsidR="00241D00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615BD4">
        <w:rPr>
          <w:rFonts w:ascii="Times New Roman" w:eastAsia="Times New Roman" w:hAnsi="Times New Roman" w:cs="Times New Roman"/>
          <w:sz w:val="25"/>
          <w:szCs w:val="25"/>
        </w:rPr>
        <w:t>9</w:t>
      </w: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№4</w:t>
      </w: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066190" w:rsidRPr="006C3796" w:rsidRDefault="00066190" w:rsidP="0006619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>Соответствие тем и событий: для темы</w:t>
            </w:r>
            <w:proofErr w:type="gramStart"/>
            <w:r w:rsidRPr="006C379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6C379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41D00" w:rsidRPr="008564B9">
              <w:rPr>
                <w:rFonts w:ascii="Times New Roman" w:hAnsi="Times New Roman"/>
                <w:sz w:val="24"/>
                <w:szCs w:val="24"/>
              </w:rPr>
              <w:t>зарождение буддизма</w:t>
            </w:r>
            <w:r w:rsidR="004D5DB5">
              <w:rPr>
                <w:rFonts w:ascii="Times New Roman" w:hAnsi="Times New Roman"/>
                <w:sz w:val="24"/>
                <w:szCs w:val="24"/>
              </w:rPr>
              <w:t>;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 w:rsidR="004D5DB5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1D00" w:rsidRPr="008564B9">
              <w:rPr>
                <w:rFonts w:ascii="Times New Roman" w:hAnsi="Times New Roman"/>
                <w:sz w:val="24"/>
                <w:szCs w:val="24"/>
              </w:rPr>
              <w:t>образование единого государства в долине Нила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>, В –</w:t>
            </w:r>
            <w:r w:rsidR="001366C5" w:rsidRPr="006C3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5DB5" w:rsidRPr="00AF0E02">
              <w:rPr>
                <w:rFonts w:ascii="Times New Roman" w:hAnsi="Times New Roman"/>
                <w:sz w:val="24"/>
                <w:szCs w:val="24"/>
              </w:rPr>
              <w:t>падение Ниневии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241D00" w:rsidRPr="008564B9">
              <w:rPr>
                <w:rFonts w:ascii="Times New Roman" w:hAnsi="Times New Roman"/>
                <w:sz w:val="24"/>
                <w:szCs w:val="24"/>
              </w:rPr>
              <w:t xml:space="preserve">Правление </w:t>
            </w:r>
            <w:proofErr w:type="spellStart"/>
            <w:r w:rsidR="00241D00" w:rsidRPr="008564B9">
              <w:rPr>
                <w:rFonts w:ascii="Times New Roman" w:hAnsi="Times New Roman"/>
                <w:sz w:val="24"/>
                <w:szCs w:val="24"/>
              </w:rPr>
              <w:t>Цинь</w:t>
            </w:r>
            <w:proofErr w:type="spellEnd"/>
            <w:r w:rsidR="00241D00" w:rsidRPr="008564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41D00" w:rsidRPr="008564B9">
              <w:rPr>
                <w:rFonts w:ascii="Times New Roman" w:hAnsi="Times New Roman"/>
                <w:sz w:val="24"/>
                <w:szCs w:val="24"/>
              </w:rPr>
              <w:t>Шихуана</w:t>
            </w:r>
            <w:proofErr w:type="spellEnd"/>
            <w:r w:rsidR="004D5DB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6190" w:rsidRPr="001366C5" w:rsidRDefault="001366C5" w:rsidP="001366C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6C5">
              <w:rPr>
                <w:rFonts w:ascii="Times New Roman" w:hAnsi="Times New Roman"/>
                <w:sz w:val="24"/>
                <w:szCs w:val="24"/>
              </w:rPr>
              <w:t>2)рассказ об указанном событии (явлении, процессе)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процесс), рассказ о событии (явлении, процессе) содержит исторические факты, фактические ошибки отсутствую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6190" w:rsidRPr="00066190" w:rsidTr="00CD1694">
        <w:tc>
          <w:tcPr>
            <w:tcW w:w="8330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в рассказе наряду с верными фактами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) ответа. </w:t>
            </w:r>
          </w:p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Правильно указано событие (явление, процесс), 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рассказсодержит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только один исторический факт, фактические ошибки отсутствуют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рассказ содержит только один факт; в рассказе наряду с верным фактом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ответа. ИЛИ Правильно указано только событие (явление, процесс)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№5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полностью или частично находится  страна </w:t>
            </w:r>
            <w:r w:rsidR="006E248A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аккуратностью).</w:t>
            </w:r>
          </w:p>
          <w:p w:rsidR="001366C5" w:rsidRPr="001366C5" w:rsidRDefault="001366C5" w:rsidP="006E2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во всех заштрихованных четырёхугольниках находится полностью или частично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6E248A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не находится страна </w:t>
            </w:r>
            <w:r w:rsidR="006E248A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 одном из которых полностью или частично находится страна </w:t>
            </w:r>
            <w:r w:rsidR="006E248A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1366C5" w:rsidRDefault="001366C5" w:rsidP="001366C5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</w:t>
      </w:r>
      <w:r w:rsidR="006C3796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615BD4">
        <w:rPr>
          <w:rFonts w:ascii="Times New Roman" w:eastAsia="Times New Roman" w:hAnsi="Times New Roman" w:cs="Times New Roman"/>
          <w:sz w:val="25"/>
          <w:szCs w:val="25"/>
        </w:rPr>
        <w:t>9</w:t>
      </w: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№6.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любого природно-климатического условия на занятия жителей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природно-климатического условия на занятия жителей,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объяснении влияния природно-климатических условий на занятия жителей указаны не основные, а только второстепенные (несущественные) связи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№7.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 исторический </w:t>
            </w:r>
            <w:r w:rsidR="0081161A">
              <w:rPr>
                <w:rFonts w:ascii="Times New Roman" w:hAnsi="Times New Roman" w:cs="Times New Roman"/>
                <w:sz w:val="24"/>
                <w:szCs w:val="24"/>
              </w:rPr>
              <w:t>деятель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№8.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81161A">
              <w:rPr>
                <w:rFonts w:ascii="Times New Roman" w:hAnsi="Times New Roman" w:cs="Times New Roman"/>
                <w:sz w:val="24"/>
                <w:szCs w:val="24"/>
              </w:rPr>
              <w:t>деятеля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факта 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для истории региона (страны, мира),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F46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указании значения названного обучающимся исторического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 факта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 приведены не основные, а только второстепенные (несущественные) факты</w:t>
            </w:r>
          </w:p>
        </w:tc>
        <w:tc>
          <w:tcPr>
            <w:tcW w:w="1241" w:type="dxa"/>
          </w:tcPr>
          <w:p w:rsidR="009762A2" w:rsidRPr="009762A2" w:rsidRDefault="009762A2" w:rsidP="00D0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2A2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</w:t>
      </w:r>
      <w:r w:rsidRPr="009762A2">
        <w:rPr>
          <w:rFonts w:ascii="Times New Roman" w:hAnsi="Times New Roman" w:cs="Times New Roman"/>
          <w:b/>
          <w:sz w:val="24"/>
          <w:szCs w:val="24"/>
        </w:rPr>
        <w:t>15</w:t>
      </w:r>
      <w:r w:rsidRPr="009762A2">
        <w:rPr>
          <w:rFonts w:ascii="Times New Roman" w:hAnsi="Times New Roman" w:cs="Times New Roman"/>
          <w:sz w:val="24"/>
          <w:szCs w:val="24"/>
        </w:rPr>
        <w:t>.</w:t>
      </w:r>
    </w:p>
    <w:p w:rsid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D025A6" w:rsidRDefault="00D025A6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03"/>
        <w:gridCol w:w="992"/>
        <w:gridCol w:w="1417"/>
        <w:gridCol w:w="1560"/>
        <w:gridCol w:w="1099"/>
      </w:tblGrid>
      <w:tr w:rsidR="009762A2" w:rsidTr="00D025A6">
        <w:trPr>
          <w:trHeight w:val="276"/>
        </w:trPr>
        <w:tc>
          <w:tcPr>
            <w:tcW w:w="4503" w:type="dxa"/>
          </w:tcPr>
          <w:p w:rsidR="009762A2" w:rsidRDefault="009762A2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762A2" w:rsidTr="00D025A6">
        <w:trPr>
          <w:trHeight w:val="276"/>
        </w:trPr>
        <w:tc>
          <w:tcPr>
            <w:tcW w:w="4503" w:type="dxa"/>
          </w:tcPr>
          <w:p w:rsidR="009762A2" w:rsidRPr="00D025A6" w:rsidRDefault="00D025A6" w:rsidP="00976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5A6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4-7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12-15</w:t>
            </w:r>
          </w:p>
        </w:tc>
      </w:tr>
    </w:tbl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62A2" w:rsidRPr="009762A2" w:rsidSect="00D4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5222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A4B4C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05E6B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6B2C"/>
    <w:rsid w:val="00006B2C"/>
    <w:rsid w:val="00066190"/>
    <w:rsid w:val="000E7830"/>
    <w:rsid w:val="001272ED"/>
    <w:rsid w:val="001366C5"/>
    <w:rsid w:val="00171D6E"/>
    <w:rsid w:val="001E6822"/>
    <w:rsid w:val="00241D00"/>
    <w:rsid w:val="00410846"/>
    <w:rsid w:val="004D5DB5"/>
    <w:rsid w:val="00531C71"/>
    <w:rsid w:val="00615BD4"/>
    <w:rsid w:val="006C3796"/>
    <w:rsid w:val="006E248A"/>
    <w:rsid w:val="0081161A"/>
    <w:rsid w:val="008A2AD9"/>
    <w:rsid w:val="008E3AD0"/>
    <w:rsid w:val="009762A2"/>
    <w:rsid w:val="009C089D"/>
    <w:rsid w:val="009C1609"/>
    <w:rsid w:val="00C43D32"/>
    <w:rsid w:val="00CC38E4"/>
    <w:rsid w:val="00CF7F55"/>
    <w:rsid w:val="00D025A6"/>
    <w:rsid w:val="00D4619F"/>
    <w:rsid w:val="00E7328E"/>
    <w:rsid w:val="00F46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2C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00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F7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11</cp:revision>
  <dcterms:created xsi:type="dcterms:W3CDTF">2021-05-16T18:00:00Z</dcterms:created>
  <dcterms:modified xsi:type="dcterms:W3CDTF">2021-09-07T17:07:00Z</dcterms:modified>
</cp:coreProperties>
</file>